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1AA8" w14:textId="3224107A" w:rsidR="00DB072F" w:rsidRPr="0007508B" w:rsidRDefault="0007508B" w:rsidP="00DB072F">
      <w:pPr>
        <w:pStyle w:val="Cmsor1"/>
        <w:shd w:val="clear" w:color="auto" w:fill="FFFFFF"/>
        <w:spacing w:before="0" w:beforeAutospacing="0" w:after="161" w:afterAutospacing="0" w:line="288" w:lineRule="atLeast"/>
        <w:rPr>
          <w:color w:val="212121"/>
          <w:sz w:val="28"/>
          <w:szCs w:val="28"/>
        </w:rPr>
      </w:pPr>
      <w:bookmarkStart w:id="0" w:name="_GoBack"/>
      <w:bookmarkEnd w:id="0"/>
      <w:r>
        <w:rPr>
          <w:color w:val="212121"/>
          <w:sz w:val="28"/>
          <w:szCs w:val="28"/>
        </w:rPr>
        <w:t xml:space="preserve">Nyelvminták használata a PRRS </w:t>
      </w:r>
      <w:proofErr w:type="spellStart"/>
      <w:r>
        <w:rPr>
          <w:color w:val="212121"/>
          <w:sz w:val="28"/>
          <w:szCs w:val="28"/>
        </w:rPr>
        <w:t>monitoringban</w:t>
      </w:r>
      <w:proofErr w:type="spellEnd"/>
    </w:p>
    <w:p w14:paraId="3E6D806B" w14:textId="55BAD079" w:rsidR="005B0932" w:rsidRDefault="00FE0B9B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tenyész</w:t>
      </w:r>
      <w:r w:rsid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telepeken a PRRS-vírus monitoring vizsgálatával határozzák meg a gazdaság állategészségügyi státuszát. A klasszikus és legszélesebb körben alkalmazott mintavételi és osztályozási rendszer a </w:t>
      </w:r>
      <w:proofErr w:type="spellStart"/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Holtkamp</w:t>
      </w:r>
      <w:proofErr w:type="spellEnd"/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és munkatársai (2011) által kifejlesztett rendszeren alapszik, a</w:t>
      </w:r>
      <w:r w:rsidR="000B6F4F"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mikor a</w:t>
      </w:r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vérmintákat havonta egyszer</w:t>
      </w:r>
      <w:r w:rsidR="000B6F4F"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veszik le</w:t>
      </w:r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több egymást követő hónapban. </w:t>
      </w:r>
      <w:r w:rsidR="000B6F4F"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Ezek alapján a telep lehet</w:t>
      </w:r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</w:t>
      </w:r>
    </w:p>
    <w:p w14:paraId="56D29A47" w14:textId="7D8F38E0" w:rsidR="005B0932" w:rsidRDefault="005B0932" w:rsidP="005B0932">
      <w:pPr>
        <w:pStyle w:val="Listaszerbekezds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Negatív, ha a tenyész kocák ELISA negatívak</w:t>
      </w:r>
    </w:p>
    <w:p w14:paraId="7A85F0C4" w14:textId="0D14B189" w:rsidR="005B0932" w:rsidRDefault="005B0932" w:rsidP="005B0932">
      <w:pPr>
        <w:pStyle w:val="Listaszerbekezds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Stabil pozitív, ha PCR-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nem található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virémiás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állat a választáskor, legalább 90 napig</w:t>
      </w:r>
    </w:p>
    <w:p w14:paraId="6DEB7AC1" w14:textId="57DFDF71" w:rsidR="005B0932" w:rsidRDefault="005B0932" w:rsidP="005B0932">
      <w:pPr>
        <w:pStyle w:val="Listaszerbekezds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Instabil pozitív, ha a vírust bármely szövetben kimutatják a 90 napig tartó minimális idő előtt</w:t>
      </w:r>
    </w:p>
    <w:p w14:paraId="428BDDA6" w14:textId="708810AB" w:rsidR="005B0932" w:rsidRPr="005B0932" w:rsidRDefault="005B0932" w:rsidP="005B09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Ugyanakkor a megfigyelés felhasználható a </w:t>
      </w:r>
      <w:r w:rsidR="004A0A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vírus</w:t>
      </w:r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kitörés után bevezetett kontrollintézkedések hatékonyságának felmérésére. Ebben az esetben a kezdeti cél az, hogy stabi</w:t>
      </w:r>
      <w:r w:rsidR="004A0A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 legyen a fialás</w:t>
      </w:r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4A0A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ami az újszülött malacok vírusmentességét jelenti</w:t>
      </w:r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A második cél a stabilitás elérése a választáskor; és végül, ha van </w:t>
      </w:r>
      <w:r w:rsidR="004A0A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battéria</w:t>
      </w:r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gazdaságban, a végén vett mintákb</w:t>
      </w:r>
      <w:r w:rsidR="004A0A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ól se mutassanak ki vírust</w:t>
      </w:r>
      <w:r w:rsidRPr="005B093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14:paraId="4A6E40BA" w14:textId="6EDB7E17" w:rsidR="00DB072F" w:rsidRPr="004A0A8F" w:rsidRDefault="004A0A8F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4A0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Új típusú minták a PRRS </w:t>
      </w:r>
      <w:proofErr w:type="spellStart"/>
      <w:r w:rsidRPr="004A0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monitoringban</w:t>
      </w:r>
      <w:proofErr w:type="spellEnd"/>
    </w:p>
    <w:p w14:paraId="6698A8BE" w14:textId="6C2CD8E3" w:rsidR="001B6512" w:rsidRDefault="001B6512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Néhány év után, am</w:t>
      </w:r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íg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kizárólag vért használt</w:t>
      </w:r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ak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PRRS-monitorozá</w:t>
      </w:r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sra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új mintavételi rendszereket fejlesztettek ki a nagyobb populáció</w:t>
      </w:r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kra. Ilyen a rágókötél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am</w:t>
      </w:r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it</w:t>
      </w:r>
      <w:r w:rsidR="008664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általában</w:t>
      </w:r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battérián és a </w:t>
      </w:r>
      <w:proofErr w:type="spellStart"/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hizaldán</w:t>
      </w:r>
      <w:proofErr w:type="spellEnd"/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használnak.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közelmúltban jó eredmények</w:t>
      </w:r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et értek el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PRRS-vírus</w:t>
      </w:r>
      <w:r w:rsidR="008664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herélés és farokkurtítás során keletkező ún. </w:t>
      </w:r>
      <w:proofErr w:type="spellStart"/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processing</w:t>
      </w:r>
      <w:proofErr w:type="spellEnd"/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fluid-</w:t>
      </w:r>
      <w:proofErr w:type="spellStart"/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ból</w:t>
      </w:r>
      <w:proofErr w:type="spellEnd"/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történő 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kimutatás</w:t>
      </w:r>
      <w:r w:rsidR="00831EE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ára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</w:t>
      </w:r>
      <w:proofErr w:type="spellStart"/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Vilalta</w:t>
      </w:r>
      <w:proofErr w:type="spellEnd"/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et</w:t>
      </w:r>
      <w:proofErr w:type="spellEnd"/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al</w:t>
      </w:r>
      <w:proofErr w:type="spellEnd"/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., 2018).</w:t>
      </w:r>
      <w:r w:rsidR="008664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</w:t>
      </w:r>
      <w:proofErr w:type="spellStart"/>
      <w:r w:rsidR="008664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processing</w:t>
      </w:r>
      <w:proofErr w:type="spellEnd"/>
      <w:r w:rsidR="008664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fluid vizsgálata lehetővé teszi, hogy egyszerre több állat mintáját vizsgálják, és akkor is pozitív reakciót ad, ha kis arányú a fertőzöttség.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14:paraId="169E0E75" w14:textId="093BD265" w:rsidR="001B6512" w:rsidRDefault="00866483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spanyolországi </w:t>
      </w:r>
      <w:proofErr w:type="spellStart"/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Grup</w:t>
      </w:r>
      <w:proofErr w:type="spellEnd"/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de </w:t>
      </w:r>
      <w:proofErr w:type="spellStart"/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Sanejament</w:t>
      </w:r>
      <w:proofErr w:type="spellEnd"/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Porcí</w:t>
      </w:r>
      <w:proofErr w:type="spellEnd"/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kidolgozott egy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új módszert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amely az elhullott állatok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bó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vett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minták gyűjtésére épül. A mintákat fagyasztva tárolják, és meghatározott gyakorisággal eljuttatják a laboratóriumba. Az ilyen típusú aggregált és folyamatos mintasorozatok összegyűjtése és elemzése lehetővé teszi számunkra, hogy meghatározzuk azt a pillanatot, amelytől kezdve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már 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nem észlelhető vírus az elhullott állatok </w:t>
      </w:r>
      <w:proofErr w:type="spellStart"/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szöveteiben</w:t>
      </w:r>
      <w:proofErr w:type="spellEnd"/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(Rosszabb esetben azt, hogy mikor jelenik meg)</w:t>
      </w:r>
    </w:p>
    <w:p w14:paraId="00C113BC" w14:textId="5FD7DC4B" w:rsidR="001B6512" w:rsidRPr="00866483" w:rsidRDefault="001B6512" w:rsidP="001B65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8664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Elhullott </w:t>
      </w:r>
      <w:r w:rsidR="008664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állatból vett</w:t>
      </w:r>
      <w:r w:rsidRPr="008664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diagnosztikai </w:t>
      </w:r>
      <w:r w:rsidR="008664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nyelv </w:t>
      </w:r>
      <w:r w:rsidRPr="008664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mintá</w:t>
      </w:r>
      <w:r w:rsidR="008664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</w:t>
      </w:r>
    </w:p>
    <w:p w14:paraId="772B1511" w14:textId="01D26E56" w:rsidR="00866483" w:rsidRPr="001B6512" w:rsidRDefault="00866483" w:rsidP="008664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 első eredmények alapján a nyelvdarabok gyűjtése a halva született malacokból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javasolt. J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ó módszer annak meghatározására, hogy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lehet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 vírus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 újszülött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malacokba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14:paraId="69BD6434" w14:textId="588FD759" w:rsidR="001B6512" w:rsidRDefault="001B6512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rendszer alapja az, </w:t>
      </w:r>
      <w:proofErr w:type="gramStart"/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hogy </w:t>
      </w:r>
      <w:r w:rsidR="008664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legalább</w:t>
      </w:r>
      <w:proofErr w:type="gramEnd"/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2 cm-es nyelvdarabo</w:t>
      </w:r>
      <w:r w:rsidR="008664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 </w:t>
      </w:r>
      <w:r w:rsidR="008664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zacskókban vagy dobozban fagyasztva tárolják</w:t>
      </w:r>
      <w:r w:rsidR="00402E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majd bizonyos időközönként (havonta vagy batch-</w:t>
      </w:r>
      <w:proofErr w:type="spellStart"/>
      <w:r w:rsidR="00402E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enként</w:t>
      </w:r>
      <w:proofErr w:type="spellEnd"/>
      <w:r w:rsidR="00402E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 küldik vizsgálatra.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402E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rendszer jó eredmény</w:t>
      </w:r>
      <w:r w:rsidR="00402E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és sok előny</w:t>
      </w:r>
      <w:r w:rsidR="00402E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402E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volt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A nyelvet azért választották, mert általában tisztább mintát, mint a farok, </w:t>
      </w:r>
      <w:r w:rsidR="00402E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több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folyadékot szolgáltat, és halva született sertések esetében más elemek, például nyál és </w:t>
      </w:r>
      <w:proofErr w:type="spellStart"/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amniotikus</w:t>
      </w:r>
      <w:proofErr w:type="spellEnd"/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folyadék is jelen van</w:t>
      </w:r>
      <w:r w:rsidR="00402E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benne.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402E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incs szükség speciális képzésre, </w:t>
      </w:r>
      <w:r w:rsidR="00402E0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telepi</w:t>
      </w:r>
      <w:r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dolgozók maguk vehetik a mintákat.</w:t>
      </w:r>
    </w:p>
    <w:p w14:paraId="5B5D164D" w14:textId="77777777" w:rsidR="00234F65" w:rsidRDefault="00234F65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75DF62C0" w14:textId="77777777" w:rsidR="00234F65" w:rsidRDefault="00234F65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41CD0BCD" w14:textId="77777777" w:rsidR="00234F65" w:rsidRDefault="00234F65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2F7F3536" w14:textId="77777777" w:rsidR="00234F65" w:rsidRDefault="00234F65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7362C8D" w14:textId="3E47EEE6" w:rsidR="00DB072F" w:rsidRPr="004A0A8F" w:rsidRDefault="00234F65" w:rsidP="004A0A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A fiaztatóba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battérián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vagy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hizlal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dán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ugyanazt a mintavételi rendszert használ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ják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; a nyelv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mintákat 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azokból az állatokból nyerik, amelyek ezekben a fázisokban elpusztultak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Ezekben az esetekben a mintákat külön-külön tárolják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termelési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egységenként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14:paraId="63A3C488" w14:textId="55A5C57D" w:rsidR="001B6512" w:rsidRDefault="00234F65" w:rsidP="001B65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gyűjtött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folyadék</w:t>
      </w:r>
      <w:r w:rsid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okból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PCR-t végeznek a vírus jelenlétének vagy hiányának meghatározására.</w:t>
      </w:r>
      <w:r w:rsid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Ennek a mintavételi </w:t>
      </w:r>
      <w:r w:rsid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mód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szernek az alapvető követelménye a gazdaságban rendelkezésre áll</w:t>
      </w:r>
      <w:r w:rsid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ó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fagyasztó és elegendő számú </w:t>
      </w:r>
      <w:r w:rsid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elhullás a </w:t>
      </w:r>
      <w:r w:rsidR="001B6512" w:rsidRPr="001B651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vizsgálandó időszak alatt.</w:t>
      </w:r>
    </w:p>
    <w:p w14:paraId="68D316F2" w14:textId="789317C0" w:rsidR="00DB072F" w:rsidRPr="001B6512" w:rsidRDefault="001B6512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1B6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módszer fő előnyei</w:t>
      </w:r>
      <w:r w:rsidR="00EB1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nek összefoglalása</w:t>
      </w:r>
      <w:r w:rsidRPr="001B6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14:paraId="78373CA6" w14:textId="29903B2B" w:rsidR="00EB1FF5" w:rsidRDefault="00EB1FF5" w:rsidP="001B6512">
      <w:pPr>
        <w:pStyle w:val="Listaszerbekezds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Egyszerűen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gyűjtött</w:t>
      </w:r>
      <w:r w:rsidR="001B6512"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folyadék</w:t>
      </w:r>
      <w:r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ból végezhető a</w:t>
      </w:r>
      <w:r w:rsidR="001B6512"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PCR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14:paraId="750ED2CA" w14:textId="77777777" w:rsidR="00EB1FF5" w:rsidRDefault="00EB1FF5" w:rsidP="001B6512">
      <w:pPr>
        <w:pStyle w:val="Listaszerbekezds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</w:t>
      </w:r>
      <w:r w:rsidR="001B6512"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ehetővé teszi</w:t>
      </w:r>
      <w:r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gyakoribb mintavételt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(minden elhullás)</w:t>
      </w:r>
      <w:r w:rsidR="001B6512"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14:paraId="7C352E01" w14:textId="77777777" w:rsidR="00EB1FF5" w:rsidRDefault="00EB1FF5" w:rsidP="00075AC4">
      <w:pPr>
        <w:pStyle w:val="Listaszerbekezds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</w:t>
      </w:r>
      <w:r w:rsidR="001B6512"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em igényel bonyolult</w:t>
      </w:r>
      <w:r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1B6512"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képzést. </w:t>
      </w:r>
    </w:p>
    <w:p w14:paraId="35FE7C91" w14:textId="77777777" w:rsidR="00EB1FF5" w:rsidRDefault="00EB1FF5" w:rsidP="001B6512">
      <w:pPr>
        <w:pStyle w:val="Listaszerbekezds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</w:t>
      </w:r>
      <w:r w:rsidR="001B6512"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iküszöböli az élő állatok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stresszelését a vérvétellel</w:t>
      </w:r>
      <w:r w:rsidR="001B6512"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14:paraId="7184E10D" w14:textId="033EDFD6" w:rsidR="001B6512" w:rsidRDefault="00EB1FF5" w:rsidP="001B6512">
      <w:pPr>
        <w:pStyle w:val="Listaszerbekezds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Általában megbízhatóbb, </w:t>
      </w:r>
      <w:r w:rsidR="001B6512" w:rsidRPr="00EB1FF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mint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rágókötél minta.</w:t>
      </w:r>
    </w:p>
    <w:p w14:paraId="1E1DC66C" w14:textId="3373138C" w:rsidR="00EB1FF5" w:rsidRPr="00EB1FF5" w:rsidRDefault="00EB1FF5" w:rsidP="001B6512">
      <w:pPr>
        <w:pStyle w:val="Listaszerbekezds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Alacsonyabb megfigyelési költség.</w:t>
      </w:r>
    </w:p>
    <w:p w14:paraId="0EA0D382" w14:textId="138457A5" w:rsidR="00DB072F" w:rsidRPr="004A0A8F" w:rsidRDefault="00DB072F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4A0A8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forrás: </w:t>
      </w:r>
      <w:hyperlink r:id="rId5" w:history="1">
        <w:r w:rsidRPr="004A0A8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hu-HU"/>
          </w:rPr>
          <w:t>https://www.pig333.com/articles/using-tongues-to-monitor-prrs-virus_15788/</w:t>
        </w:r>
      </w:hyperlink>
    </w:p>
    <w:p w14:paraId="572306FE" w14:textId="77777777" w:rsidR="00DB072F" w:rsidRPr="004A0A8F" w:rsidRDefault="00DB072F" w:rsidP="00DB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sectPr w:rsidR="00DB072F" w:rsidRPr="004A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558"/>
    <w:multiLevelType w:val="multilevel"/>
    <w:tmpl w:val="1C3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47DC5"/>
    <w:multiLevelType w:val="hybridMultilevel"/>
    <w:tmpl w:val="97CCE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D6D69"/>
    <w:multiLevelType w:val="multilevel"/>
    <w:tmpl w:val="53DE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A6598"/>
    <w:multiLevelType w:val="hybridMultilevel"/>
    <w:tmpl w:val="70A26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04"/>
    <w:rsid w:val="0007508B"/>
    <w:rsid w:val="000B6F4F"/>
    <w:rsid w:val="001B6512"/>
    <w:rsid w:val="00232C6E"/>
    <w:rsid w:val="00234F65"/>
    <w:rsid w:val="00402E07"/>
    <w:rsid w:val="00442222"/>
    <w:rsid w:val="00444043"/>
    <w:rsid w:val="004A0A8F"/>
    <w:rsid w:val="004E2A04"/>
    <w:rsid w:val="0057768E"/>
    <w:rsid w:val="005B0932"/>
    <w:rsid w:val="00831EE0"/>
    <w:rsid w:val="00866483"/>
    <w:rsid w:val="00A9619E"/>
    <w:rsid w:val="00BB6293"/>
    <w:rsid w:val="00DB072F"/>
    <w:rsid w:val="00EB1FF5"/>
    <w:rsid w:val="00FE0B9B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DC8"/>
  <w15:chartTrackingRefBased/>
  <w15:docId w15:val="{6128DC77-4D1F-48FD-8A21-4BF012F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B0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072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B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aarticle">
    <w:name w:val="data_article"/>
    <w:basedOn w:val="Bekezdsalapbettpusa"/>
    <w:rsid w:val="00DB072F"/>
  </w:style>
  <w:style w:type="character" w:styleId="Hiperhivatkozs">
    <w:name w:val="Hyperlink"/>
    <w:basedOn w:val="Bekezdsalapbettpusa"/>
    <w:uiPriority w:val="99"/>
    <w:semiHidden/>
    <w:unhideWhenUsed/>
    <w:rsid w:val="00DB072F"/>
    <w:rPr>
      <w:color w:val="0000FF"/>
      <w:u w:val="single"/>
    </w:rPr>
  </w:style>
  <w:style w:type="paragraph" w:customStyle="1" w:styleId="font">
    <w:name w:val="font"/>
    <w:basedOn w:val="Norml"/>
    <w:rsid w:val="00DB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tacado">
    <w:name w:val="destacado"/>
    <w:basedOn w:val="Bekezdsalapbettpusa"/>
    <w:rsid w:val="00DB072F"/>
  </w:style>
  <w:style w:type="character" w:customStyle="1" w:styleId="subtitulo">
    <w:name w:val="subtitulo"/>
    <w:basedOn w:val="Bekezdsalapbettpusa"/>
    <w:rsid w:val="00DB072F"/>
  </w:style>
  <w:style w:type="character" w:styleId="Mrltotthiperhivatkozs">
    <w:name w:val="FollowedHyperlink"/>
    <w:basedOn w:val="Bekezdsalapbettpusa"/>
    <w:uiPriority w:val="99"/>
    <w:semiHidden/>
    <w:unhideWhenUsed/>
    <w:rsid w:val="00232C6E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B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6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5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2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g333.com/articles/using-tongues-to-monitor-prrs-virus_157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</dc:creator>
  <cp:keywords/>
  <dc:description/>
  <cp:lastModifiedBy>Pajor Gábor</cp:lastModifiedBy>
  <cp:revision>2</cp:revision>
  <dcterms:created xsi:type="dcterms:W3CDTF">2020-02-22T16:50:00Z</dcterms:created>
  <dcterms:modified xsi:type="dcterms:W3CDTF">2020-02-22T16:50:00Z</dcterms:modified>
</cp:coreProperties>
</file>